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22F" w:rsidRPr="00CB6590" w:rsidRDefault="00F81DDC" w:rsidP="0035722F">
      <w:pPr>
        <w:jc w:val="center"/>
        <w:rPr>
          <w:rFonts w:ascii="HG丸ｺﾞｼｯｸM-PRO" w:eastAsia="HG丸ｺﾞｼｯｸM-PRO" w:hint="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-572770</wp:posOffset>
                </wp:positionV>
                <wp:extent cx="5935980" cy="547370"/>
                <wp:effectExtent l="19050" t="19050" r="762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1DDC" w:rsidRDefault="00F81DDC" w:rsidP="00F81DD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本様式は参考例を示したものであり、引用した場合は、その責は作成者にあります。また、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記載内容については、適宜、確認のうえ修正してください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35pt;margin-top:-45.1pt;width:467.4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lfxgIAAJ8FAAAOAAAAZHJzL2Uyb0RvYy54bWysVN9vmzAQfp+0/8HyewokEFJUUiVpMk3q&#10;fkjttGcHG7BmbGY7gW7a/76zSTK67mGaBhLy+Y7P3919vpvbvhHoyLThSuY4ugoxYrJQlMsqx58e&#10;d5MFRsYSSYlQkuX4iRl8u3z96qZrMzZVtRKUaQQg0mRdm+Pa2jYLAlPUrCHmSrVMgrNUuiEWTF0F&#10;VJMO0BsRTMNwHnRK01arghkDu3eDEy89flmywn4oS8MsEjkGbtZ/tf/u3TdY3pCs0qSteXGiQf6B&#10;RUO4hEMvUHfEEnTQ/AVUwwutjCrtVaGaQJUlL5jPAbKJwt+yeahJy3wuUBzTXspk/h9s8f74USNO&#10;oXcYSdJAix5Zb9Fa9WjqqtO1JoOghxbCbA/bLtJlatp7VXwxSKpNTWTFVlqrrmaEArvI/RmMfh1w&#10;jAPZd+8UhWPIwSoP1Je6cYBQDATo0KWnS2cclQI2k+tZcr0AVwG+JE5nqW9dQLLz36029g1TDXKL&#10;HGvovEcnx3tjHRuSnUM8eyU43XEhvKGr/UZodCSgkp1/fAKQ5DhMSNTleBalSThUYOw0zzFCeP6E&#10;0XALehe8yfHCxZwU6Oq2ldSr0RIuhjVwFtIRZF7JQyJg9RaWfh/K41X2fbVLwjSeLSZpmswm8Wwb&#10;TtaL3Way2kTzebpdb9bb6IdjHcVZzSllcusxzVn0Ufx3ojpdv0GuF9lfCDpW6gA5PtS0Q5S7XkDr&#10;pqAuyuHeTdMha0REBQOjsBojrexnbmuvdtd5h/GsnIu5e0/lvKD7no4ODl7kNkT0UCqo5LlqXpZO&#10;iYMmbb/vTzLfK/oEAgU6XoUw1WBRK/0Now4mRI7N1wPRDCPxVoLIr6M4diPFG3GSTsHQY89+7CGy&#10;AKgcW4yG5cYOY+jQal7VcNJwraRawcUoudesu0EDK0jBGTAFfDKnieXGzNj2Ub/m6vInAAAA//8D&#10;AFBLAwQUAAYACAAAACEAFgEAt+IAAAAIAQAADwAAAGRycy9kb3ducmV2LnhtbEyPQU/CQBCF7yb+&#10;h82YeIMtTYtQuyWgMUY8EJEYvS3doW3szjbdBcq/dzzp8c17ee+bfDHYVpyw940jBZNxBAKpdKah&#10;SsHu/Wk0A+GDJqNbR6jggh4WxfVVrjPjzvSGp22oBJeQz7SCOoQuk9KXNVrtx65DYu/geqsDy76S&#10;ptdnLretjKNoKq1uiBdq3eFDjeX39mgVHJYfq8/n11nyskrjy+YrXe82j2ulbm+G5T2IgEP4C8Mv&#10;PqNDwUx7dyTjRatgesdBBaN5FINgf55MUhB7viQRyCKX/x8ofgAAAP//AwBQSwECLQAUAAYACAAA&#10;ACEAtoM4kv4AAADhAQAAEwAAAAAAAAAAAAAAAAAAAAAAW0NvbnRlbnRfVHlwZXNdLnhtbFBLAQIt&#10;ABQABgAIAAAAIQA4/SH/1gAAAJQBAAALAAAAAAAAAAAAAAAAAC8BAABfcmVscy8ucmVsc1BLAQIt&#10;ABQABgAIAAAAIQBAxclfxgIAAJ8FAAAOAAAAAAAAAAAAAAAAAC4CAABkcnMvZTJvRG9jLnhtbFBL&#10;AQItABQABgAIAAAAIQAWAQC34gAAAAgBAAAPAAAAAAAAAAAAAAAAACAFAABkcnMvZG93bnJldi54&#10;bWxQSwUGAAAAAAQABADzAAAALwYAAAAA&#10;" strokecolor="red" strokeweight="2.5pt">
                <v:shadow color="#868686"/>
                <v:textbox>
                  <w:txbxContent>
                    <w:p w:rsidR="00F81DDC" w:rsidRDefault="00F81DDC" w:rsidP="00F81DDC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本様式は参考例を示したものであり、引用した場合は、その責は作成者にあります。また、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記載内容については、適宜、確認のうえ修正してください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5722F" w:rsidRPr="00CB6590">
        <w:rPr>
          <w:rFonts w:ascii="HG丸ｺﾞｼｯｸM-PRO" w:eastAsia="HG丸ｺﾞｼｯｸM-PRO" w:hint="eastAsia"/>
          <w:sz w:val="24"/>
        </w:rPr>
        <w:t>市町村等関係機関との連携策</w:t>
      </w:r>
    </w:p>
    <w:p w:rsidR="0035722F" w:rsidRPr="00CB6590" w:rsidRDefault="0035722F">
      <w:pPr>
        <w:rPr>
          <w:rFonts w:ascii="HG丸ｺﾞｼｯｸM-PRO" w:eastAsia="HG丸ｺﾞｼｯｸM-PRO" w:hint="eastAsia"/>
        </w:rPr>
      </w:pPr>
    </w:p>
    <w:p w:rsidR="0035722F" w:rsidRPr="00CB6590" w:rsidRDefault="0035722F" w:rsidP="0035722F">
      <w:pPr>
        <w:jc w:val="right"/>
        <w:rPr>
          <w:rFonts w:ascii="HG丸ｺﾞｼｯｸM-PRO" w:eastAsia="HG丸ｺﾞｼｯｸM-PRO" w:hint="eastAsia"/>
        </w:rPr>
      </w:pPr>
      <w:r w:rsidRPr="00CB6590">
        <w:rPr>
          <w:rFonts w:ascii="HG丸ｺﾞｼｯｸM-PRO" w:eastAsia="HG丸ｺﾞｼｯｸM-PRO" w:hint="eastAsia"/>
        </w:rPr>
        <w:t>居宅介護支援事業所○○</w:t>
      </w:r>
    </w:p>
    <w:p w:rsidR="0035722F" w:rsidRPr="00CB6590" w:rsidRDefault="0035722F">
      <w:pPr>
        <w:rPr>
          <w:rFonts w:ascii="HG丸ｺﾞｼｯｸM-PRO" w:eastAsia="HG丸ｺﾞｼｯｸM-PRO" w:hint="eastAsia"/>
        </w:rPr>
      </w:pPr>
    </w:p>
    <w:p w:rsidR="0035722F" w:rsidRPr="00CB6590" w:rsidRDefault="0035722F">
      <w:pPr>
        <w:rPr>
          <w:rFonts w:ascii="HG丸ｺﾞｼｯｸM-PRO" w:eastAsia="HG丸ｺﾞｼｯｸM-PRO" w:hint="eastAsia"/>
        </w:rPr>
      </w:pPr>
      <w:r w:rsidRPr="00CB6590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当</w:t>
      </w:r>
      <w:r w:rsidRPr="00CB6590">
        <w:rPr>
          <w:rFonts w:ascii="HG丸ｺﾞｼｯｸM-PRO" w:eastAsia="HG丸ｺﾞｼｯｸM-PRO" w:hint="eastAsia"/>
        </w:rPr>
        <w:t>居宅介護支援事業</w:t>
      </w:r>
      <w:r>
        <w:rPr>
          <w:rFonts w:ascii="HG丸ｺﾞｼｯｸM-PRO" w:eastAsia="HG丸ｺﾞｼｯｸM-PRO" w:hint="eastAsia"/>
        </w:rPr>
        <w:t>所は、事業の運営に当たって</w:t>
      </w:r>
      <w:r w:rsidRPr="00CB6590">
        <w:rPr>
          <w:rFonts w:ascii="HG丸ｺﾞｼｯｸM-PRO" w:eastAsia="HG丸ｺﾞｼｯｸM-PRO" w:hint="eastAsia"/>
        </w:rPr>
        <w:t>、市町村はじめ</w:t>
      </w:r>
      <w:r>
        <w:rPr>
          <w:rFonts w:ascii="HG丸ｺﾞｼｯｸM-PRO" w:eastAsia="HG丸ｺﾞｼｯｸM-PRO" w:hint="eastAsia"/>
        </w:rPr>
        <w:t>地域における</w:t>
      </w:r>
      <w:r w:rsidRPr="00CB6590">
        <w:rPr>
          <w:rFonts w:ascii="HG丸ｺﾞｼｯｸM-PRO" w:eastAsia="HG丸ｺﾞｼｯｸM-PRO" w:hint="eastAsia"/>
        </w:rPr>
        <w:t>保健</w:t>
      </w:r>
      <w:r>
        <w:rPr>
          <w:rFonts w:ascii="HG丸ｺﾞｼｯｸM-PRO" w:eastAsia="HG丸ｺﾞｼｯｸM-PRO" w:hint="eastAsia"/>
        </w:rPr>
        <w:t>・</w:t>
      </w:r>
      <w:r w:rsidRPr="00CB6590">
        <w:rPr>
          <w:rFonts w:ascii="HG丸ｺﾞｼｯｸM-PRO" w:eastAsia="HG丸ｺﾞｼｯｸM-PRO" w:hint="eastAsia"/>
        </w:rPr>
        <w:t>医療</w:t>
      </w:r>
      <w:r>
        <w:rPr>
          <w:rFonts w:ascii="HG丸ｺﾞｼｯｸM-PRO" w:eastAsia="HG丸ｺﾞｼｯｸM-PRO" w:hint="eastAsia"/>
        </w:rPr>
        <w:t>・福祉の各関係機関との密接な連携が</w:t>
      </w:r>
      <w:r w:rsidRPr="00CB6590">
        <w:rPr>
          <w:rFonts w:ascii="HG丸ｺﾞｼｯｸM-PRO" w:eastAsia="HG丸ｺﾞｼｯｸM-PRO" w:hint="eastAsia"/>
        </w:rPr>
        <w:t>より質の高いケアマネジメントの提供に必要不可欠である</w:t>
      </w:r>
      <w:r>
        <w:rPr>
          <w:rFonts w:ascii="HG丸ｺﾞｼｯｸM-PRO" w:eastAsia="HG丸ｺﾞｼｯｸM-PRO" w:hint="eastAsia"/>
        </w:rPr>
        <w:t>と認識し</w:t>
      </w:r>
      <w:r w:rsidRPr="00CB6590">
        <w:rPr>
          <w:rFonts w:ascii="HG丸ｺﾞｼｯｸM-PRO" w:eastAsia="HG丸ｺﾞｼｯｸM-PRO" w:hint="eastAsia"/>
        </w:rPr>
        <w:t>、下記のとおり各関係機関と連携を図る。</w:t>
      </w:r>
    </w:p>
    <w:p w:rsidR="0035722F" w:rsidRPr="00CB6590" w:rsidRDefault="0035722F">
      <w:pPr>
        <w:rPr>
          <w:rFonts w:ascii="HG丸ｺﾞｼｯｸM-PRO" w:eastAsia="HG丸ｺﾞｼｯｸM-PRO" w:hint="eastAsia"/>
        </w:rPr>
      </w:pPr>
    </w:p>
    <w:p w:rsidR="0035722F" w:rsidRPr="00CB6590" w:rsidRDefault="0035722F">
      <w:pPr>
        <w:rPr>
          <w:rFonts w:ascii="HG丸ｺﾞｼｯｸM-PRO" w:eastAsia="HG丸ｺﾞｼｯｸM-PRO" w:hint="eastAsia"/>
        </w:rPr>
      </w:pPr>
      <w:r w:rsidRPr="00CB6590">
        <w:rPr>
          <w:rFonts w:ascii="HG丸ｺﾞｼｯｸM-PRO" w:eastAsia="HG丸ｺﾞｼｯｸM-PRO" w:hint="eastAsia"/>
        </w:rPr>
        <w:t>１　市町村、地域包括支援センター等との連携</w:t>
      </w:r>
    </w:p>
    <w:p w:rsidR="0035722F" w:rsidRPr="00CB6590" w:rsidRDefault="0035722F" w:rsidP="0035722F">
      <w:pPr>
        <w:ind w:left="630" w:hangingChars="300" w:hanging="630"/>
        <w:rPr>
          <w:rFonts w:ascii="HG丸ｺﾞｼｯｸM-PRO" w:eastAsia="HG丸ｺﾞｼｯｸM-PRO" w:hint="eastAsia"/>
        </w:rPr>
      </w:pPr>
      <w:r w:rsidRPr="00CB6590">
        <w:rPr>
          <w:rFonts w:ascii="HG丸ｺﾞｼｯｸM-PRO" w:eastAsia="HG丸ｺﾞｼｯｸM-PRO" w:hint="eastAsia"/>
        </w:rPr>
        <w:t xml:space="preserve">　（１）要介護認定からサービス利用に至るまでタイムリーに対応できるよう、市町村及び地域包括支援センターと日ごろから情報交換を行う。また、困難事例等について指導を受ける等、密接に連携を図る。</w:t>
      </w:r>
    </w:p>
    <w:p w:rsidR="0035722F" w:rsidRPr="00CB6590" w:rsidRDefault="0035722F" w:rsidP="0035722F">
      <w:pPr>
        <w:ind w:leftChars="100" w:left="630" w:hangingChars="200" w:hanging="420"/>
        <w:rPr>
          <w:rFonts w:ascii="HG丸ｺﾞｼｯｸM-PRO" w:eastAsia="HG丸ｺﾞｼｯｸM-PRO" w:hint="eastAsia"/>
        </w:rPr>
      </w:pPr>
      <w:r w:rsidRPr="00CB6590">
        <w:rPr>
          <w:rFonts w:ascii="HG丸ｺﾞｼｯｸM-PRO" w:eastAsia="HG丸ｺﾞｼｯｸM-PRO" w:hint="eastAsia"/>
        </w:rPr>
        <w:t>（２）○○市（地域包括支援センター）主催の地域ケア会議やケアマネ連絡会へ参加し、困難事例についての事例検討や情報交換、関係機関との連携のあり方を学び、加えて保健・医療・福祉の各種制度への理解を深める。</w:t>
      </w:r>
    </w:p>
    <w:p w:rsidR="0035722F" w:rsidRPr="00CB6590" w:rsidRDefault="0035722F" w:rsidP="0035722F">
      <w:pPr>
        <w:ind w:left="630" w:hangingChars="300" w:hanging="630"/>
        <w:rPr>
          <w:rFonts w:ascii="HG丸ｺﾞｼｯｸM-PRO" w:eastAsia="HG丸ｺﾞｼｯｸM-PRO" w:hint="eastAsia"/>
        </w:rPr>
      </w:pPr>
      <w:r w:rsidRPr="00CB6590">
        <w:rPr>
          <w:rFonts w:ascii="HG丸ｺﾞｼｯｸM-PRO" w:eastAsia="HG丸ｺﾞｼｯｸM-PRO" w:hint="eastAsia"/>
        </w:rPr>
        <w:t xml:space="preserve">　（３）難病や精神疾患、生活保護世帯等</w:t>
      </w:r>
      <w:r>
        <w:rPr>
          <w:rFonts w:ascii="HG丸ｺﾞｼｯｸM-PRO" w:eastAsia="HG丸ｺﾞｼｯｸM-PRO" w:hint="eastAsia"/>
        </w:rPr>
        <w:t>については、保健所や福祉事務所等と密接に</w:t>
      </w:r>
      <w:r w:rsidRPr="00CB6590">
        <w:rPr>
          <w:rFonts w:ascii="HG丸ｺﾞｼｯｸM-PRO" w:eastAsia="HG丸ｺﾞｼｯｸM-PRO" w:hint="eastAsia"/>
        </w:rPr>
        <w:t>連携</w:t>
      </w:r>
      <w:r>
        <w:rPr>
          <w:rFonts w:ascii="HG丸ｺﾞｼｯｸM-PRO" w:eastAsia="HG丸ｺﾞｼｯｸM-PRO" w:hint="eastAsia"/>
        </w:rPr>
        <w:t>を図る</w:t>
      </w:r>
      <w:r w:rsidRPr="00CB6590">
        <w:rPr>
          <w:rFonts w:ascii="HG丸ｺﾞｼｯｸM-PRO" w:eastAsia="HG丸ｺﾞｼｯｸM-PRO" w:hint="eastAsia"/>
        </w:rPr>
        <w:t>。</w:t>
      </w:r>
    </w:p>
    <w:p w:rsidR="0035722F" w:rsidRPr="00746829" w:rsidRDefault="0035722F" w:rsidP="0035722F">
      <w:pPr>
        <w:rPr>
          <w:rFonts w:ascii="HG丸ｺﾞｼｯｸM-PRO" w:eastAsia="HG丸ｺﾞｼｯｸM-PRO" w:hint="eastAsia"/>
        </w:rPr>
      </w:pPr>
    </w:p>
    <w:p w:rsidR="0035722F" w:rsidRPr="00CB6590" w:rsidRDefault="0035722F" w:rsidP="0035722F">
      <w:pPr>
        <w:rPr>
          <w:rFonts w:ascii="HG丸ｺﾞｼｯｸM-PRO" w:eastAsia="HG丸ｺﾞｼｯｸM-PRO" w:hint="eastAsia"/>
        </w:rPr>
      </w:pPr>
      <w:r w:rsidRPr="00CB6590">
        <w:rPr>
          <w:rFonts w:ascii="HG丸ｺﾞｼｯｸM-PRO" w:eastAsia="HG丸ｺﾞｼｯｸM-PRO" w:hint="eastAsia"/>
        </w:rPr>
        <w:t>２　他</w:t>
      </w:r>
      <w:r>
        <w:rPr>
          <w:rFonts w:ascii="HG丸ｺﾞｼｯｸM-PRO" w:eastAsia="HG丸ｺﾞｼｯｸM-PRO" w:hint="eastAsia"/>
        </w:rPr>
        <w:t>の</w:t>
      </w:r>
      <w:r w:rsidRPr="00CB6590">
        <w:rPr>
          <w:rFonts w:ascii="HG丸ｺﾞｼｯｸM-PRO" w:eastAsia="HG丸ｺﾞｼｯｸM-PRO" w:hint="eastAsia"/>
        </w:rPr>
        <w:t>居宅介護支援事業所等の介護支援専門員との連携</w:t>
      </w:r>
    </w:p>
    <w:p w:rsidR="0035722F" w:rsidRPr="00CB6590" w:rsidRDefault="0035722F" w:rsidP="0035722F">
      <w:pPr>
        <w:ind w:leftChars="100" w:left="630" w:hangingChars="200" w:hanging="420"/>
        <w:rPr>
          <w:rFonts w:ascii="HG丸ｺﾞｼｯｸM-PRO" w:eastAsia="HG丸ｺﾞｼｯｸM-PRO" w:hint="eastAsia"/>
        </w:rPr>
      </w:pPr>
      <w:r w:rsidRPr="00CB6590">
        <w:rPr>
          <w:rFonts w:ascii="HG丸ｺﾞｼｯｸM-PRO" w:eastAsia="HG丸ｺﾞｼｯｸM-PRO" w:hint="eastAsia"/>
        </w:rPr>
        <w:t>（１）○○市（地域包括支援センター）主催のケアマネ連絡会や○○地域介護支援専門員協議会主催の研修会等に参加し、介護</w:t>
      </w:r>
      <w:r>
        <w:rPr>
          <w:rFonts w:ascii="HG丸ｺﾞｼｯｸM-PRO" w:eastAsia="HG丸ｺﾞｼｯｸM-PRO" w:hint="eastAsia"/>
        </w:rPr>
        <w:t>保険</w:t>
      </w:r>
      <w:r w:rsidRPr="00CB6590">
        <w:rPr>
          <w:rFonts w:ascii="HG丸ｺﾞｼｯｸM-PRO" w:eastAsia="HG丸ｺﾞｼｯｸM-PRO" w:hint="eastAsia"/>
        </w:rPr>
        <w:t>制度やケアマネジメントについて理解を深めると共に、他</w:t>
      </w:r>
      <w:r>
        <w:rPr>
          <w:rFonts w:ascii="HG丸ｺﾞｼｯｸM-PRO" w:eastAsia="HG丸ｺﾞｼｯｸM-PRO" w:hint="eastAsia"/>
        </w:rPr>
        <w:t>の</w:t>
      </w:r>
      <w:r w:rsidRPr="00CB6590">
        <w:rPr>
          <w:rFonts w:ascii="HG丸ｺﾞｼｯｸM-PRO" w:eastAsia="HG丸ｺﾞｼｯｸM-PRO" w:hint="eastAsia"/>
        </w:rPr>
        <w:t>居宅介護支援事業所や</w:t>
      </w:r>
      <w:r>
        <w:rPr>
          <w:rFonts w:ascii="HG丸ｺﾞｼｯｸM-PRO" w:eastAsia="HG丸ｺﾞｼｯｸM-PRO" w:hint="eastAsia"/>
        </w:rPr>
        <w:t>介護保険</w:t>
      </w:r>
      <w:r w:rsidRPr="00CB6590">
        <w:rPr>
          <w:rFonts w:ascii="HG丸ｺﾞｼｯｸM-PRO" w:eastAsia="HG丸ｺﾞｼｯｸM-PRO" w:hint="eastAsia"/>
        </w:rPr>
        <w:t>施設等の介護支援専門員と交流を深め</w:t>
      </w:r>
      <w:r>
        <w:rPr>
          <w:rFonts w:ascii="HG丸ｺﾞｼｯｸM-PRO" w:eastAsia="HG丸ｺﾞｼｯｸM-PRO" w:hint="eastAsia"/>
        </w:rPr>
        <w:t>、</w:t>
      </w:r>
      <w:r w:rsidRPr="00CB6590">
        <w:rPr>
          <w:rFonts w:ascii="HG丸ｺﾞｼｯｸM-PRO" w:eastAsia="HG丸ｺﾞｼｯｸM-PRO" w:hint="eastAsia"/>
        </w:rPr>
        <w:t>連携しやすい体制を整備する。</w:t>
      </w:r>
    </w:p>
    <w:p w:rsidR="0035722F" w:rsidRPr="00CB6590" w:rsidRDefault="0035722F" w:rsidP="0035722F">
      <w:pPr>
        <w:ind w:left="630" w:hangingChars="300" w:hanging="630"/>
        <w:rPr>
          <w:rFonts w:ascii="HG丸ｺﾞｼｯｸM-PRO" w:eastAsia="HG丸ｺﾞｼｯｸM-PRO" w:hint="eastAsia"/>
        </w:rPr>
      </w:pPr>
      <w:r w:rsidRPr="00CB6590">
        <w:rPr>
          <w:rFonts w:ascii="HG丸ｺﾞｼｯｸM-PRO" w:eastAsia="HG丸ｺﾞｼｯｸM-PRO" w:hint="eastAsia"/>
        </w:rPr>
        <w:t xml:space="preserve">　（２）地域におけるフォーマル、インフォーマルなサービスについて介護支援専門員同士で情報交換し、市町村に対し、新たに発掘したサービスに</w:t>
      </w:r>
      <w:r>
        <w:rPr>
          <w:rFonts w:ascii="HG丸ｺﾞｼｯｸM-PRO" w:eastAsia="HG丸ｺﾞｼｯｸM-PRO" w:hint="eastAsia"/>
        </w:rPr>
        <w:t>ついての</w:t>
      </w:r>
      <w:r w:rsidRPr="00CB6590">
        <w:rPr>
          <w:rFonts w:ascii="HG丸ｺﾞｼｯｸM-PRO" w:eastAsia="HG丸ｺﾞｼｯｸM-PRO" w:hint="eastAsia"/>
        </w:rPr>
        <w:t>情報提供や、不足しているサービスの充足等について</w:t>
      </w:r>
      <w:r>
        <w:rPr>
          <w:rFonts w:ascii="HG丸ｺﾞｼｯｸM-PRO" w:eastAsia="HG丸ｺﾞｼｯｸM-PRO" w:hint="eastAsia"/>
        </w:rPr>
        <w:t>の</w:t>
      </w:r>
      <w:r w:rsidRPr="00CB6590">
        <w:rPr>
          <w:rFonts w:ascii="HG丸ｺﾞｼｯｸM-PRO" w:eastAsia="HG丸ｺﾞｼｯｸM-PRO" w:hint="eastAsia"/>
        </w:rPr>
        <w:t>提言</w:t>
      </w:r>
      <w:r>
        <w:rPr>
          <w:rFonts w:ascii="HG丸ｺﾞｼｯｸM-PRO" w:eastAsia="HG丸ｺﾞｼｯｸM-PRO" w:hint="eastAsia"/>
        </w:rPr>
        <w:t>を行う</w:t>
      </w:r>
      <w:r w:rsidRPr="00CB6590">
        <w:rPr>
          <w:rFonts w:ascii="HG丸ｺﾞｼｯｸM-PRO" w:eastAsia="HG丸ｺﾞｼｯｸM-PRO" w:hint="eastAsia"/>
        </w:rPr>
        <w:t>。</w:t>
      </w:r>
    </w:p>
    <w:p w:rsidR="0035722F" w:rsidRPr="00746829" w:rsidRDefault="0035722F" w:rsidP="0035722F">
      <w:pPr>
        <w:rPr>
          <w:rFonts w:ascii="HG丸ｺﾞｼｯｸM-PRO" w:eastAsia="HG丸ｺﾞｼｯｸM-PRO" w:hint="eastAsia"/>
        </w:rPr>
      </w:pPr>
    </w:p>
    <w:p w:rsidR="0035722F" w:rsidRPr="00CB6590" w:rsidRDefault="0035722F" w:rsidP="0035722F">
      <w:pPr>
        <w:rPr>
          <w:rFonts w:ascii="HG丸ｺﾞｼｯｸM-PRO" w:eastAsia="HG丸ｺﾞｼｯｸM-PRO" w:hint="eastAsia"/>
        </w:rPr>
      </w:pPr>
      <w:r w:rsidRPr="00CB6590">
        <w:rPr>
          <w:rFonts w:ascii="HG丸ｺﾞｼｯｸM-PRO" w:eastAsia="HG丸ｺﾞｼｯｸM-PRO" w:hint="eastAsia"/>
        </w:rPr>
        <w:t>３　居宅サービス事業所、介護保険施設等サービス提供機関との連携</w:t>
      </w:r>
    </w:p>
    <w:p w:rsidR="0035722F" w:rsidRPr="00CB6590" w:rsidRDefault="0035722F" w:rsidP="0035722F">
      <w:pPr>
        <w:ind w:leftChars="100" w:left="630" w:hangingChars="200" w:hanging="420"/>
        <w:rPr>
          <w:rFonts w:ascii="HG丸ｺﾞｼｯｸM-PRO" w:eastAsia="HG丸ｺﾞｼｯｸM-PRO" w:hint="eastAsia"/>
        </w:rPr>
      </w:pPr>
      <w:r w:rsidRPr="00CB6590">
        <w:rPr>
          <w:rFonts w:ascii="HG丸ｺﾞｼｯｸM-PRO" w:eastAsia="HG丸ｺﾞｼｯｸM-PRO" w:hint="eastAsia"/>
        </w:rPr>
        <w:t>（１）利用者に対し、必要なサービスが円滑に適切に提供されるよう、居宅サービス事業所の特徴やボランティア団体の活動内容、地域における互助活動等を把握し、各関係機関と日ごろから情報交換を行う。また、患者会や各種団体等社会資源について広く把握し、連携に努める。</w:t>
      </w:r>
    </w:p>
    <w:p w:rsidR="0035722F" w:rsidRPr="00CB6590" w:rsidRDefault="0035722F" w:rsidP="0035722F">
      <w:pPr>
        <w:ind w:leftChars="100" w:left="630" w:hangingChars="200" w:hanging="420"/>
        <w:rPr>
          <w:rFonts w:ascii="HG丸ｺﾞｼｯｸM-PRO" w:eastAsia="HG丸ｺﾞｼｯｸM-PRO" w:hint="eastAsia"/>
        </w:rPr>
      </w:pPr>
      <w:r w:rsidRPr="00CB6590">
        <w:rPr>
          <w:rFonts w:ascii="HG丸ｺﾞｼｯｸM-PRO" w:eastAsia="HG丸ｺﾞｼｯｸM-PRO" w:hint="eastAsia"/>
        </w:rPr>
        <w:t>（２）利用者が介護保険施設への入所を希望する場合等は、適切な施設を紹介する等便宜を図る。また、介護保険施設に入所の際は、施設でもできるだけその人らしい生活ができるよう施設サービス計画作成のため必要な情報を提供する。退所の際は、円滑に不安なく居宅で生活できるよう</w:t>
      </w:r>
      <w:r>
        <w:rPr>
          <w:rFonts w:ascii="HG丸ｺﾞｼｯｸM-PRO" w:eastAsia="HG丸ｺﾞｼｯｸM-PRO" w:hint="eastAsia"/>
        </w:rPr>
        <w:t>、各関係機関と</w:t>
      </w:r>
      <w:r w:rsidRPr="00CB6590">
        <w:rPr>
          <w:rFonts w:ascii="HG丸ｺﾞｼｯｸM-PRO" w:eastAsia="HG丸ｺﾞｼｯｸM-PRO" w:hint="eastAsia"/>
        </w:rPr>
        <w:t>早期に連携を図り、支援体制を整える。</w:t>
      </w:r>
    </w:p>
    <w:p w:rsidR="0035722F" w:rsidRPr="00746829" w:rsidRDefault="0035722F" w:rsidP="0035722F">
      <w:pPr>
        <w:ind w:leftChars="100" w:left="630" w:hangingChars="200" w:hanging="420"/>
        <w:rPr>
          <w:rFonts w:ascii="HG丸ｺﾞｼｯｸM-PRO" w:eastAsia="HG丸ｺﾞｼｯｸM-PRO" w:hint="eastAsia"/>
        </w:rPr>
      </w:pPr>
    </w:p>
    <w:p w:rsidR="0035722F" w:rsidRPr="00CB6590" w:rsidRDefault="0035722F" w:rsidP="0035722F">
      <w:pPr>
        <w:rPr>
          <w:rFonts w:ascii="HG丸ｺﾞｼｯｸM-PRO" w:eastAsia="HG丸ｺﾞｼｯｸM-PRO" w:hint="eastAsia"/>
        </w:rPr>
      </w:pPr>
      <w:r w:rsidRPr="00CB6590">
        <w:rPr>
          <w:rFonts w:ascii="HG丸ｺﾞｼｯｸM-PRO" w:eastAsia="HG丸ｺﾞｼｯｸM-PRO" w:hint="eastAsia"/>
        </w:rPr>
        <w:t>４　医療との連携</w:t>
      </w:r>
    </w:p>
    <w:p w:rsidR="0035722F" w:rsidRDefault="0035722F" w:rsidP="0035722F">
      <w:pPr>
        <w:ind w:leftChars="100" w:left="630" w:hangingChars="200" w:hanging="42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（１）</w:t>
      </w:r>
      <w:r w:rsidRPr="00CB6590">
        <w:rPr>
          <w:rFonts w:ascii="HG丸ｺﾞｼｯｸM-PRO" w:eastAsia="HG丸ｺﾞｼｯｸM-PRO" w:hint="eastAsia"/>
        </w:rPr>
        <w:t>利用者が安心して居宅で生活していくため、主治医から日常生活における留意点等を確認する。また、利用者の</w:t>
      </w:r>
      <w:r>
        <w:rPr>
          <w:rFonts w:ascii="HG丸ｺﾞｼｯｸM-PRO" w:eastAsia="HG丸ｺﾞｼｯｸM-PRO" w:hint="eastAsia"/>
        </w:rPr>
        <w:t>状態の</w:t>
      </w:r>
      <w:r w:rsidRPr="00CB6590">
        <w:rPr>
          <w:rFonts w:ascii="HG丸ｺﾞｼｯｸM-PRO" w:eastAsia="HG丸ｺﾞｼｯｸM-PRO" w:hint="eastAsia"/>
        </w:rPr>
        <w:t>変化について情報提供をする等、主治医や医療関係スタッフと相互に連携を図る。</w:t>
      </w:r>
      <w:r>
        <w:rPr>
          <w:rFonts w:ascii="HG丸ｺﾞｼｯｸM-PRO" w:eastAsia="HG丸ｺﾞｼｯｸM-PRO" w:hint="eastAsia"/>
        </w:rPr>
        <w:t xml:space="preserve">　</w:t>
      </w:r>
    </w:p>
    <w:p w:rsidR="0035722F" w:rsidRDefault="0035722F" w:rsidP="0035722F">
      <w:pPr>
        <w:ind w:leftChars="100" w:left="630" w:hangingChars="200" w:hanging="42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（２）</w:t>
      </w:r>
      <w:r w:rsidRPr="00CB6590">
        <w:rPr>
          <w:rFonts w:ascii="HG丸ｺﾞｼｯｸM-PRO" w:eastAsia="HG丸ｺﾞｼｯｸM-PRO" w:hint="eastAsia"/>
        </w:rPr>
        <w:t>○○病院主催の地域連携会議に参加し、定期的な情報交換や、疾病等に</w:t>
      </w:r>
      <w:r>
        <w:rPr>
          <w:rFonts w:ascii="HG丸ｺﾞｼｯｸM-PRO" w:eastAsia="HG丸ｺﾞｼｯｸM-PRO" w:hint="eastAsia"/>
        </w:rPr>
        <w:t>関する</w:t>
      </w:r>
      <w:r w:rsidRPr="00CB6590">
        <w:rPr>
          <w:rFonts w:ascii="HG丸ｺﾞｼｯｸM-PRO" w:eastAsia="HG丸ｺﾞｼｯｸM-PRO" w:hint="eastAsia"/>
        </w:rPr>
        <w:t>知識を得るため医師から指導を受ける。医療依存度の高い利用者の場合、特に密接な連携</w:t>
      </w:r>
      <w:r>
        <w:rPr>
          <w:rFonts w:ascii="HG丸ｺﾞｼｯｸM-PRO" w:eastAsia="HG丸ｺﾞｼｯｸM-PRO" w:hint="eastAsia"/>
        </w:rPr>
        <w:t>に努める</w:t>
      </w:r>
      <w:r w:rsidRPr="00CB6590">
        <w:rPr>
          <w:rFonts w:ascii="HG丸ｺﾞｼｯｸM-PRO" w:eastAsia="HG丸ｺﾞｼｯｸM-PRO" w:hint="eastAsia"/>
        </w:rPr>
        <w:t>。</w:t>
      </w:r>
    </w:p>
    <w:sectPr w:rsidR="0035722F" w:rsidSect="0035722F">
      <w:pgSz w:w="11906" w:h="16838" w:code="9"/>
      <w:pgMar w:top="1134" w:right="1134" w:bottom="851" w:left="1134" w:header="851" w:footer="680" w:gutter="0"/>
      <w:pgNumType w:fmt="numberInDash" w:start="2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9FE" w:rsidRDefault="008649FE">
      <w:r>
        <w:separator/>
      </w:r>
    </w:p>
  </w:endnote>
  <w:endnote w:type="continuationSeparator" w:id="0">
    <w:p w:rsidR="008649FE" w:rsidRDefault="0086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9FE" w:rsidRDefault="008649FE">
      <w:r>
        <w:separator/>
      </w:r>
    </w:p>
  </w:footnote>
  <w:footnote w:type="continuationSeparator" w:id="0">
    <w:p w:rsidR="008649FE" w:rsidRDefault="00864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D3E5F"/>
    <w:multiLevelType w:val="hybridMultilevel"/>
    <w:tmpl w:val="DB723A6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933070C"/>
    <w:multiLevelType w:val="hybridMultilevel"/>
    <w:tmpl w:val="7196013C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A4530F1"/>
    <w:multiLevelType w:val="hybridMultilevel"/>
    <w:tmpl w:val="DE2CCAB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8BF0BFE"/>
    <w:multiLevelType w:val="hybridMultilevel"/>
    <w:tmpl w:val="6792C23E"/>
    <w:lvl w:ilvl="0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BCA4FE5"/>
    <w:multiLevelType w:val="hybridMultilevel"/>
    <w:tmpl w:val="E8A24388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74A4667"/>
    <w:multiLevelType w:val="hybridMultilevel"/>
    <w:tmpl w:val="3326A564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37"/>
    <w:rsid w:val="0035722F"/>
    <w:rsid w:val="008649FE"/>
    <w:rsid w:val="00AB5A37"/>
    <w:rsid w:val="00F8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A6A7F7"/>
  <w15:chartTrackingRefBased/>
  <w15:docId w15:val="{4F891CD7-40C1-4ED0-A526-9F17FA85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C51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F72B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F72B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DF72B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F72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cp:lastModifiedBy>長岡市役所</cp:lastModifiedBy>
  <cp:revision>2</cp:revision>
  <cp:lastPrinted>1601-01-01T00:00:00Z</cp:lastPrinted>
  <dcterms:created xsi:type="dcterms:W3CDTF">2024-06-17T05:40:00Z</dcterms:created>
  <dcterms:modified xsi:type="dcterms:W3CDTF">2024-06-17T05:40:00Z</dcterms:modified>
</cp:coreProperties>
</file>